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3000000">
      <w:pPr>
        <w:tabs>
          <w:tab w:leader="none" w:pos="540" w:val="left"/>
          <w:tab w:leader="none" w:pos="900" w:val="left"/>
        </w:tabs>
        <w:ind/>
        <w:jc w:val="right"/>
        <w:rPr>
          <w:i w:val="1"/>
          <w:sz w:val="28"/>
        </w:rPr>
      </w:pPr>
      <w:r>
        <w:rPr>
          <w:i w:val="1"/>
          <w:sz w:val="28"/>
        </w:rPr>
        <w:t>Приложение к заявке</w:t>
      </w:r>
    </w:p>
    <w:p w14:paraId="04000000">
      <w:pPr>
        <w:tabs>
          <w:tab w:leader="none" w:pos="540" w:val="left"/>
          <w:tab w:leader="none" w:pos="900" w:val="left"/>
        </w:tabs>
        <w:ind/>
        <w:jc w:val="center"/>
        <w:rPr>
          <w:b w:val="1"/>
          <w:sz w:val="28"/>
        </w:rPr>
      </w:pPr>
    </w:p>
    <w:p w14:paraId="05000000">
      <w:pPr>
        <w:tabs>
          <w:tab w:leader="none" w:pos="540" w:val="left"/>
          <w:tab w:leader="none" w:pos="900" w:val="left"/>
        </w:tabs>
        <w:ind/>
        <w:jc w:val="center"/>
        <w:rPr>
          <w:b w:val="1"/>
          <w:sz w:val="28"/>
        </w:rPr>
      </w:pPr>
      <w:r>
        <w:rPr>
          <w:b w:val="1"/>
          <w:sz w:val="28"/>
        </w:rPr>
        <w:t>Опись документов</w:t>
      </w:r>
    </w:p>
    <w:p w14:paraId="06000000">
      <w:pPr>
        <w:tabs>
          <w:tab w:leader="none" w:pos="540" w:val="left"/>
          <w:tab w:leader="none" w:pos="900" w:val="left"/>
        </w:tabs>
        <w:ind/>
        <w:jc w:val="center"/>
        <w:rPr>
          <w:b w:val="1"/>
          <w:sz w:val="28"/>
        </w:rPr>
      </w:pPr>
      <w:r>
        <w:rPr>
          <w:b w:val="1"/>
          <w:sz w:val="28"/>
        </w:rPr>
        <w:t>п</w:t>
      </w:r>
      <w:r>
        <w:rPr>
          <w:b w:val="1"/>
          <w:sz w:val="28"/>
        </w:rPr>
        <w:t xml:space="preserve">редоставляемых для участия </w:t>
      </w:r>
      <w:r>
        <w:rPr>
          <w:b w:val="1"/>
          <w:sz w:val="28"/>
        </w:rPr>
        <w:t>в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аукционе</w:t>
      </w:r>
    </w:p>
    <w:p w14:paraId="07000000">
      <w:pPr>
        <w:tabs>
          <w:tab w:leader="none" w:pos="540" w:val="left"/>
          <w:tab w:leader="none" w:pos="900" w:val="left"/>
        </w:tabs>
        <w:ind/>
        <w:jc w:val="center"/>
        <w:rPr>
          <w:sz w:val="28"/>
        </w:rPr>
      </w:pPr>
    </w:p>
    <w:p w14:paraId="08000000">
      <w:pPr>
        <w:tabs>
          <w:tab w:leader="none" w:pos="540" w:val="left"/>
          <w:tab w:leader="none" w:pos="900" w:val="left"/>
        </w:tabs>
        <w:ind/>
        <w:jc w:val="center"/>
        <w:rPr>
          <w:sz w:val="28"/>
        </w:rPr>
      </w:pPr>
    </w:p>
    <w:p w14:paraId="09000000">
      <w:pPr>
        <w:pStyle w:val="Style_2"/>
        <w:ind w:firstLine="0" w:left="284"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Настоящим</w:t>
      </w:r>
      <w:r>
        <w:rPr>
          <w:rFonts w:ascii="Times New Roman" w:hAnsi="Times New Roman"/>
          <w:sz w:val="24"/>
        </w:rPr>
        <w:t xml:space="preserve">______________________________________________________________                         </w:t>
      </w:r>
    </w:p>
    <w:p w14:paraId="0A000000">
      <w:pPr>
        <w:ind w:firstLine="0" w:left="284"/>
        <w:jc w:val="center"/>
        <w:rPr>
          <w:i w:val="1"/>
          <w:vertAlign w:val="subscript"/>
        </w:rPr>
      </w:pPr>
      <w:r>
        <w:rPr>
          <w:i w:val="1"/>
          <w:vertAlign w:val="subscript"/>
        </w:rPr>
        <w:t xml:space="preserve">       </w:t>
      </w:r>
      <w:r>
        <w:rPr>
          <w:i w:val="1"/>
          <w:vertAlign w:val="subscript"/>
        </w:rPr>
        <w:t xml:space="preserve">                    </w:t>
      </w:r>
      <w:r>
        <w:rPr>
          <w:i w:val="1"/>
          <w:vertAlign w:val="subscript"/>
        </w:rPr>
        <w:t xml:space="preserve">      (полное наименование юридического лица или Ф.И.О. физического лица, подающего заявку)</w:t>
      </w:r>
    </w:p>
    <w:p w14:paraId="0B000000">
      <w:pPr>
        <w:pStyle w:val="Style_2"/>
        <w:ind w:firstLine="0" w:left="284"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лице __________________________________________________, действующего(ей) на основании _______________________________________________ </w:t>
      </w:r>
      <w:r>
        <w:rPr>
          <w:rFonts w:ascii="Times New Roman" w:hAnsi="Times New Roman"/>
          <w:sz w:val="24"/>
        </w:rPr>
        <w:t>подтверждает,</w:t>
      </w:r>
    </w:p>
    <w:p w14:paraId="0C000000">
      <w:pPr>
        <w:pStyle w:val="Style_2"/>
        <w:ind w:firstLine="0" w:left="284"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что для участия в 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 xml:space="preserve">аукционе </w:t>
      </w:r>
      <w:r>
        <w:rPr>
          <w:rFonts w:ascii="Times New Roman" w:hAnsi="Times New Roman"/>
          <w:sz w:val="24"/>
        </w:rPr>
        <w:t>в электронной форме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представляются нижеперечисленные документы.</w:t>
      </w:r>
    </w:p>
    <w:p w14:paraId="0D000000">
      <w:pPr>
        <w:pStyle w:val="Style_3"/>
        <w:ind w:firstLine="0" w:left="284"/>
        <w:contextualSpacing w:val="1"/>
        <w:jc w:val="both"/>
        <w:rPr>
          <w:rFonts w:ascii="Times New Roman" w:hAnsi="Times New Roman"/>
          <w:sz w:val="24"/>
          <w:highlight w:val="red"/>
        </w:rPr>
      </w:pPr>
    </w:p>
    <w:tbl>
      <w:tblPr>
        <w:tblStyle w:val="Style_4"/>
        <w:tblInd w:type="dxa" w:w="354"/>
        <w:tblLayout w:type="fixed"/>
        <w:tblCellMar>
          <w:left w:type="dxa" w:w="70"/>
          <w:right w:type="dxa" w:w="70"/>
        </w:tblCellMar>
      </w:tblPr>
      <w:tblGrid>
        <w:gridCol w:w="992"/>
        <w:gridCol w:w="6136"/>
        <w:gridCol w:w="2227"/>
      </w:tblGrid>
      <w:tr>
        <w:trPr>
          <w:trHeight w:hRule="atLeast" w:val="653"/>
        </w:trPr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0E000000">
            <w:pPr>
              <w:pStyle w:val="Style_3"/>
              <w:ind w:firstLine="0"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 п/п</w:t>
            </w:r>
          </w:p>
        </w:tc>
        <w:tc>
          <w:tcPr>
            <w:tcW w:type="dxa" w:w="61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0F000000">
            <w:pPr>
              <w:pStyle w:val="Style_3"/>
              <w:ind w:firstLine="0"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type="dxa" w:w="22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0000000">
            <w:pPr>
              <w:pStyle w:val="Style_3"/>
              <w:ind w:firstLine="0"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листов</w:t>
            </w:r>
          </w:p>
        </w:tc>
      </w:tr>
      <w:tr>
        <w:trPr>
          <w:trHeight w:hRule="atLeast" w:val="653"/>
        </w:trPr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1000000">
            <w:pPr>
              <w:pStyle w:val="Style_3"/>
              <w:numPr>
                <w:ilvl w:val="0"/>
                <w:numId w:val="1"/>
              </w:numPr>
              <w:ind w:firstLine="0" w:left="284"/>
              <w:contextualSpacing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1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2000000">
            <w:pPr>
              <w:pStyle w:val="Style_3"/>
              <w:ind w:firstLine="0" w:left="284"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2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3000000">
            <w:pPr>
              <w:pStyle w:val="Style_3"/>
              <w:ind w:firstLine="0" w:left="284"/>
              <w:contextualSpacing w:val="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480"/>
        </w:trPr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4000000">
            <w:pPr>
              <w:pStyle w:val="Style_3"/>
              <w:numPr>
                <w:ilvl w:val="0"/>
                <w:numId w:val="1"/>
              </w:numPr>
              <w:ind w:firstLine="0" w:left="284"/>
              <w:contextualSpacing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1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5000000">
            <w:pPr>
              <w:pStyle w:val="Style_3"/>
              <w:ind w:firstLine="0" w:left="284"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2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6000000">
            <w:pPr>
              <w:pStyle w:val="Style_3"/>
              <w:ind w:firstLine="0" w:left="284"/>
              <w:contextualSpacing w:val="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80"/>
        </w:trPr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7000000">
            <w:pPr>
              <w:pStyle w:val="Style_3"/>
              <w:ind w:firstLine="0" w:left="284"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….</w:t>
            </w:r>
          </w:p>
        </w:tc>
        <w:tc>
          <w:tcPr>
            <w:tcW w:type="dxa" w:w="61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8000000">
            <w:pPr>
              <w:pStyle w:val="Style_5"/>
              <w:tabs>
                <w:tab w:leader="none" w:pos="993" w:val="left"/>
              </w:tabs>
              <w:spacing w:after="0"/>
              <w:ind w:firstLine="0" w:left="284"/>
              <w:contextualSpacing w:val="1"/>
              <w:jc w:val="both"/>
              <w:outlineLvl w:val="0"/>
            </w:pPr>
          </w:p>
        </w:tc>
        <w:tc>
          <w:tcPr>
            <w:tcW w:type="dxa" w:w="22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9000000">
            <w:pPr>
              <w:pStyle w:val="Style_3"/>
              <w:ind w:firstLine="0" w:left="284"/>
              <w:contextualSpacing w:val="1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A000000">
      <w:pPr>
        <w:pStyle w:val="Style_6"/>
        <w:spacing w:after="0"/>
        <w:ind w:firstLine="0" w:left="284"/>
        <w:contextualSpacing w:val="1"/>
        <w:jc w:val="right"/>
        <w:outlineLvl w:val="0"/>
        <w:rPr>
          <w:b w:val="1"/>
          <w:sz w:val="18"/>
        </w:rPr>
      </w:pPr>
    </w:p>
    <w:p w14:paraId="1B000000">
      <w:pPr>
        <w:tabs>
          <w:tab w:leader="none" w:pos="851" w:val="left"/>
        </w:tabs>
        <w:ind w:firstLine="0" w:left="284"/>
        <w:rPr>
          <w:b w:val="1"/>
        </w:rPr>
      </w:pPr>
    </w:p>
    <w:p w14:paraId="1C000000">
      <w:pPr>
        <w:tabs>
          <w:tab w:leader="none" w:pos="851" w:val="left"/>
        </w:tabs>
        <w:ind w:firstLine="0" w:left="284"/>
        <w:rPr>
          <w:b w:val="1"/>
        </w:rPr>
      </w:pPr>
    </w:p>
    <w:p w14:paraId="1D000000">
      <w:pPr>
        <w:tabs>
          <w:tab w:leader="none" w:pos="851" w:val="left"/>
        </w:tabs>
        <w:ind w:firstLine="0" w:left="284"/>
        <w:rPr>
          <w:b w:val="1"/>
        </w:rPr>
      </w:pPr>
    </w:p>
    <w:tbl>
      <w:tblPr>
        <w:tblStyle w:val="Style_4"/>
        <w:tblBorders>
          <w:top w:color="FFFFFF" w:sz="4" w:val="single"/>
          <w:left w:color="FFFFFF" w:sz="4" w:val="single"/>
          <w:bottom w:color="FFFFFF" w:sz="4" w:val="single"/>
          <w:right w:color="FFFFFF" w:sz="4" w:val="single"/>
          <w:insideH w:color="FFFFFF" w:sz="4" w:val="single"/>
          <w:insideV w:color="FFFFFF" w:sz="4" w:val="single"/>
        </w:tblBorders>
        <w:tblLayout w:type="fixed"/>
      </w:tblPr>
      <w:tblGrid>
        <w:gridCol w:w="4643"/>
        <w:gridCol w:w="4644"/>
      </w:tblGrid>
      <w:tr>
        <w:tc>
          <w:tcPr>
            <w:tcW w:type="dxa" w:w="4643"/>
            <w:tcBorders>
              <w:top w:color="FFFFFF" w:sz="4" w:val="single"/>
              <w:left w:color="FFFFFF" w:sz="4" w:val="single"/>
              <w:bottom w:color="FFFFFF" w:sz="4" w:val="single"/>
              <w:right w:color="FFFFFF" w:sz="4" w:val="single"/>
            </w:tcBorders>
          </w:tcPr>
          <w:p w14:paraId="1E000000">
            <w:r>
              <w:t xml:space="preserve">Подпись Претендента </w:t>
            </w:r>
          </w:p>
          <w:p w14:paraId="1F000000">
            <w:pPr>
              <w:pStyle w:val="Style_2"/>
              <w:keepNext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(его полномочного представителя)</w:t>
            </w:r>
          </w:p>
          <w:p w14:paraId="20000000">
            <w:pPr>
              <w:pStyle w:val="Style_2"/>
              <w:keepNext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type="dxa" w:w="4644"/>
            <w:tcBorders>
              <w:top w:color="FFFFFF" w:sz="4" w:val="single"/>
              <w:left w:color="FFFFFF" w:sz="4" w:val="single"/>
              <w:bottom w:color="FFFFFF" w:sz="4" w:val="single"/>
              <w:right w:color="FFFFFF" w:sz="4" w:val="single"/>
            </w:tcBorders>
          </w:tcPr>
          <w:p w14:paraId="21000000">
            <w:pPr>
              <w:pStyle w:val="Style_2"/>
              <w:keepNext w:val="1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22000000">
            <w:pPr>
              <w:pStyle w:val="Style_2"/>
              <w:keepNext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__________________(________________)</w:t>
            </w:r>
          </w:p>
          <w:p w14:paraId="23000000">
            <w:pPr>
              <w:pStyle w:val="Style_2"/>
              <w:keepNext w:val="1"/>
              <w:ind/>
              <w:jc w:val="both"/>
              <w:rPr>
                <w:rFonts w:ascii="Times New Roman" w:hAnsi="Times New Roman"/>
                <w:i w:val="1"/>
              </w:rPr>
            </w:pPr>
            <w:r>
              <w:rPr>
                <w:rFonts w:ascii="Times New Roman" w:hAnsi="Times New Roman"/>
                <w:i w:val="1"/>
              </w:rPr>
              <w:t>(подпись)                                            (Ф.И.О.)</w:t>
            </w:r>
          </w:p>
        </w:tc>
      </w:tr>
    </w:tbl>
    <w:p w14:paraId="24000000">
      <w:pPr>
        <w:tabs>
          <w:tab w:leader="none" w:pos="851" w:val="left"/>
        </w:tabs>
        <w:ind w:firstLine="0" w:left="284"/>
        <w:rPr>
          <w:b w:val="1"/>
        </w:rPr>
      </w:pPr>
    </w:p>
    <w:p w14:paraId="25000000">
      <w:pPr>
        <w:tabs>
          <w:tab w:leader="none" w:pos="851" w:val="left"/>
        </w:tabs>
        <w:ind/>
      </w:pPr>
    </w:p>
    <w:p w14:paraId="26000000">
      <w:pPr>
        <w:tabs>
          <w:tab w:leader="none" w:pos="540" w:val="left"/>
          <w:tab w:leader="none" w:pos="900" w:val="left"/>
        </w:tabs>
        <w:ind/>
        <w:jc w:val="center"/>
        <w:rPr>
          <w:sz w:val="28"/>
        </w:rPr>
      </w:pPr>
    </w:p>
    <w:p w14:paraId="27000000">
      <w:pPr>
        <w:keepNext w:val="1"/>
        <w:widowControl w:val="0"/>
        <w:ind/>
        <w:jc w:val="right"/>
      </w:pPr>
    </w:p>
    <w:p w14:paraId="28000000"/>
    <w:p w14:paraId="29000000"/>
    <w:p w14:paraId="2A000000"/>
    <w:p w14:paraId="2B000000"/>
    <w:p w14:paraId="2C000000"/>
    <w:p w14:paraId="2D000000"/>
    <w:p w14:paraId="2E000000"/>
    <w:p w14:paraId="2F000000"/>
    <w:p w14:paraId="30000000"/>
    <w:p w14:paraId="31000000"/>
    <w:p w14:paraId="32000000"/>
    <w:p w14:paraId="33000000"/>
    <w:p w14:paraId="34000000"/>
    <w:p w14:paraId="35000000"/>
    <w:p w14:paraId="36000000"/>
    <w:p w14:paraId="37000000"/>
    <w:p w14:paraId="38000000"/>
    <w:p w14:paraId="39000000"/>
    <w:p w14:paraId="3A000000"/>
    <w:sectPr>
      <w:headerReference r:id="rId1" w:type="default"/>
      <w:pgSz w:h="16838" w:w="11906"/>
      <w:pgMar w:bottom="851" w:footer="709" w:gutter="0" w:header="709" w:left="1134" w:right="851" w:top="993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3" w:type="paragraph">
    <w:name w:val="ConsPlusNormal"/>
    <w:link w:val="Style_3_ch"/>
    <w:pPr>
      <w:widowControl w:val="0"/>
      <w:ind w:firstLine="720"/>
    </w:pPr>
    <w:rPr>
      <w:rFonts w:ascii="Arial" w:hAnsi="Arial"/>
    </w:rPr>
  </w:style>
  <w:style w:styleId="Style_3_ch" w:type="character">
    <w:name w:val="ConsPlusNormal"/>
    <w:link w:val="Style_3"/>
    <w:rPr>
      <w:rFonts w:ascii="Arial" w:hAnsi="Arial"/>
    </w:rPr>
  </w:style>
  <w:style w:styleId="Style_8" w:type="paragraph">
    <w:name w:val="toc 2"/>
    <w:next w:val="Style_7"/>
    <w:link w:val="Style_8_ch"/>
    <w:uiPriority w:val="39"/>
    <w:pPr>
      <w:ind w:firstLine="0" w:left="200"/>
    </w:pPr>
  </w:style>
  <w:style w:styleId="Style_8_ch" w:type="character">
    <w:name w:val="toc 2"/>
    <w:link w:val="Style_8"/>
  </w:style>
  <w:style w:styleId="Style_2" w:type="paragraph">
    <w:name w:val="ConsPlusNonformat"/>
    <w:link w:val="Style_2_ch"/>
    <w:pPr>
      <w:widowControl w:val="0"/>
      <w:ind/>
    </w:pPr>
    <w:rPr>
      <w:rFonts w:ascii="Courier New" w:hAnsi="Courier New"/>
    </w:rPr>
  </w:style>
  <w:style w:styleId="Style_2_ch" w:type="character">
    <w:name w:val="ConsPlusNonformat"/>
    <w:link w:val="Style_2"/>
    <w:rPr>
      <w:rFonts w:ascii="Courier New" w:hAnsi="Courier New"/>
    </w:rPr>
  </w:style>
  <w:style w:styleId="Style_9" w:type="paragraph">
    <w:name w:val="toc 4"/>
    <w:next w:val="Style_7"/>
    <w:link w:val="Style_9_ch"/>
    <w:uiPriority w:val="39"/>
    <w:pPr>
      <w:ind w:firstLine="0" w:left="600"/>
    </w:pPr>
  </w:style>
  <w:style w:styleId="Style_9_ch" w:type="character">
    <w:name w:val="toc 4"/>
    <w:link w:val="Style_9"/>
  </w:style>
  <w:style w:styleId="Style_10" w:type="paragraph">
    <w:name w:val="toc 6"/>
    <w:next w:val="Style_7"/>
    <w:link w:val="Style_10_ch"/>
    <w:uiPriority w:val="39"/>
    <w:pPr>
      <w:ind w:firstLine="0" w:left="1000"/>
    </w:pPr>
  </w:style>
  <w:style w:styleId="Style_10_ch" w:type="character">
    <w:name w:val="toc 6"/>
    <w:link w:val="Style_10"/>
  </w:style>
  <w:style w:styleId="Style_11" w:type="paragraph">
    <w:name w:val="toc 7"/>
    <w:next w:val="Style_7"/>
    <w:link w:val="Style_11_ch"/>
    <w:uiPriority w:val="39"/>
    <w:pPr>
      <w:ind w:firstLine="0" w:left="1200"/>
    </w:pPr>
  </w:style>
  <w:style w:styleId="Style_11_ch" w:type="character">
    <w:name w:val="toc 7"/>
    <w:link w:val="Style_11"/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3"/>
    <w:next w:val="Style_7"/>
    <w:link w:val="Style_13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3_ch" w:type="character">
    <w:name w:val="heading 3"/>
    <w:link w:val="Style_13"/>
    <w:rPr>
      <w:rFonts w:ascii="XO Thames" w:hAnsi="XO Thames"/>
      <w:b w:val="1"/>
      <w:i w:val="1"/>
      <w:color w:val="000000"/>
    </w:rPr>
  </w:style>
  <w:style w:styleId="Style_14" w:type="paragraph">
    <w:name w:val="FollowedHyperlink"/>
    <w:basedOn w:val="Style_12"/>
    <w:link w:val="Style_14_ch"/>
    <w:rPr>
      <w:color w:val="800080"/>
      <w:u w:val="single"/>
    </w:rPr>
  </w:style>
  <w:style w:styleId="Style_14_ch" w:type="character">
    <w:name w:val="FollowedHyperlink"/>
    <w:basedOn w:val="Style_12_ch"/>
    <w:link w:val="Style_14"/>
    <w:rPr>
      <w:color w:val="800080"/>
      <w:u w:val="single"/>
    </w:rPr>
  </w:style>
  <w:style w:styleId="Style_5" w:type="paragraph">
    <w:name w:val="Body Text Indent"/>
    <w:basedOn w:val="Style_7"/>
    <w:link w:val="Style_5_ch"/>
    <w:pPr>
      <w:spacing w:after="120"/>
      <w:ind w:firstLine="0" w:left="283"/>
    </w:pPr>
    <w:rPr>
      <w:sz w:val="20"/>
    </w:rPr>
  </w:style>
  <w:style w:styleId="Style_5_ch" w:type="character">
    <w:name w:val="Body Text Indent"/>
    <w:basedOn w:val="Style_7_ch"/>
    <w:link w:val="Style_5"/>
    <w:rPr>
      <w:sz w:val="20"/>
    </w:rPr>
  </w:style>
  <w:style w:styleId="Style_1" w:type="paragraph">
    <w:name w:val="header"/>
    <w:basedOn w:val="Style_7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15" w:type="paragraph">
    <w:name w:val="toc 3"/>
    <w:next w:val="Style_7"/>
    <w:link w:val="Style_15_ch"/>
    <w:uiPriority w:val="39"/>
    <w:pPr>
      <w:ind w:firstLine="0" w:left="400"/>
    </w:pPr>
  </w:style>
  <w:style w:styleId="Style_15_ch" w:type="character">
    <w:name w:val="toc 3"/>
    <w:link w:val="Style_15"/>
  </w:style>
  <w:style w:styleId="Style_6" w:type="paragraph">
    <w:name w:val="Body Text"/>
    <w:basedOn w:val="Style_7"/>
    <w:link w:val="Style_6_ch"/>
    <w:pPr>
      <w:spacing w:after="120"/>
      <w:ind/>
    </w:pPr>
    <w:rPr>
      <w:sz w:val="20"/>
    </w:rPr>
  </w:style>
  <w:style w:styleId="Style_6_ch" w:type="character">
    <w:name w:val="Body Text"/>
    <w:basedOn w:val="Style_7_ch"/>
    <w:link w:val="Style_6"/>
    <w:rPr>
      <w:sz w:val="20"/>
    </w:rPr>
  </w:style>
  <w:style w:styleId="Style_16" w:type="paragraph">
    <w:name w:val="heading 5"/>
    <w:next w:val="Style_7"/>
    <w:link w:val="Style_16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6_ch" w:type="character">
    <w:name w:val="heading 5"/>
    <w:link w:val="Style_16"/>
    <w:rPr>
      <w:rFonts w:ascii="XO Thames" w:hAnsi="XO Thames"/>
      <w:b w:val="1"/>
      <w:color w:val="000000"/>
      <w:sz w:val="22"/>
    </w:rPr>
  </w:style>
  <w:style w:styleId="Style_17" w:type="paragraph">
    <w:name w:val="heading 1"/>
    <w:basedOn w:val="Style_7"/>
    <w:next w:val="Style_7"/>
    <w:link w:val="Style_17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32"/>
    </w:rPr>
  </w:style>
  <w:style w:styleId="Style_17_ch" w:type="character">
    <w:name w:val="heading 1"/>
    <w:basedOn w:val="Style_7_ch"/>
    <w:link w:val="Style_17"/>
    <w:rPr>
      <w:rFonts w:ascii="Arial" w:hAnsi="Arial"/>
      <w:b w:val="1"/>
      <w:sz w:val="32"/>
    </w:rPr>
  </w:style>
  <w:style w:styleId="Style_18" w:type="paragraph">
    <w:name w:val="List Paragraph"/>
    <w:basedOn w:val="Style_7"/>
    <w:link w:val="Style_18_ch"/>
    <w:pPr>
      <w:ind w:firstLine="0" w:left="720"/>
      <w:contextualSpacing w:val="1"/>
    </w:pPr>
  </w:style>
  <w:style w:styleId="Style_18_ch" w:type="character">
    <w:name w:val="List Paragraph"/>
    <w:basedOn w:val="Style_7_ch"/>
    <w:link w:val="Style_18"/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/>
      <w:jc w:val="left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7"/>
    <w:link w:val="Style_21_ch"/>
    <w:uiPriority w:val="39"/>
    <w:pPr>
      <w:ind w:firstLine="0" w:left="0"/>
    </w:pPr>
    <w:rPr>
      <w:rFonts w:ascii="XO Thames" w:hAnsi="XO Thames"/>
      <w:b w:val="1"/>
    </w:rPr>
  </w:style>
  <w:style w:styleId="Style_21_ch" w:type="character">
    <w:name w:val="toc 1"/>
    <w:link w:val="Style_21"/>
    <w:rPr>
      <w:rFonts w:ascii="XO Thames" w:hAnsi="XO Thames"/>
      <w:b w:val="1"/>
    </w:rPr>
  </w:style>
  <w:style w:styleId="Style_22" w:type="paragraph">
    <w:name w:val="Header and Footer"/>
    <w:link w:val="Style_22_ch"/>
    <w:pPr>
      <w:spacing w:line="360" w:lineRule="auto"/>
      <w:ind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toc 9"/>
    <w:next w:val="Style_7"/>
    <w:link w:val="Style_23_ch"/>
    <w:uiPriority w:val="39"/>
    <w:pPr>
      <w:ind w:firstLine="0" w:left="1600"/>
    </w:pPr>
  </w:style>
  <w:style w:styleId="Style_23_ch" w:type="character">
    <w:name w:val="toc 9"/>
    <w:link w:val="Style_23"/>
  </w:style>
  <w:style w:styleId="Style_24" w:type="paragraph">
    <w:name w:val="toc 8"/>
    <w:next w:val="Style_7"/>
    <w:link w:val="Style_24_ch"/>
    <w:uiPriority w:val="39"/>
    <w:pPr>
      <w:ind w:firstLine="0" w:left="1400"/>
    </w:pPr>
  </w:style>
  <w:style w:styleId="Style_24_ch" w:type="character">
    <w:name w:val="toc 8"/>
    <w:link w:val="Style_24"/>
  </w:style>
  <w:style w:styleId="Style_25" w:type="paragraph">
    <w:name w:val="footer"/>
    <w:basedOn w:val="Style_7"/>
    <w:link w:val="Style_25_ch"/>
    <w:pPr>
      <w:tabs>
        <w:tab w:leader="none" w:pos="4677" w:val="center"/>
        <w:tab w:leader="none" w:pos="9355" w:val="right"/>
      </w:tabs>
      <w:ind/>
    </w:pPr>
  </w:style>
  <w:style w:styleId="Style_25_ch" w:type="character">
    <w:name w:val="footer"/>
    <w:basedOn w:val="Style_7_ch"/>
    <w:link w:val="Style_25"/>
  </w:style>
  <w:style w:styleId="Style_26" w:type="paragraph">
    <w:name w:val="toc 5"/>
    <w:next w:val="Style_7"/>
    <w:link w:val="Style_26_ch"/>
    <w:uiPriority w:val="39"/>
    <w:pPr>
      <w:ind w:firstLine="0" w:left="800"/>
    </w:pPr>
  </w:style>
  <w:style w:styleId="Style_26_ch" w:type="character">
    <w:name w:val="toc 5"/>
    <w:link w:val="Style_26"/>
  </w:style>
  <w:style w:styleId="Style_27" w:type="paragraph">
    <w:name w:val="Subtitle"/>
    <w:next w:val="Style_7"/>
    <w:link w:val="Style_27_ch"/>
    <w:uiPriority w:val="11"/>
    <w:qFormat/>
    <w:rPr>
      <w:rFonts w:ascii="XO Thames" w:hAnsi="XO Thames"/>
      <w:i w:val="1"/>
      <w:color w:val="616161"/>
      <w:sz w:val="24"/>
    </w:rPr>
  </w:style>
  <w:style w:styleId="Style_27_ch" w:type="character">
    <w:name w:val="Subtitle"/>
    <w:link w:val="Style_27"/>
    <w:rPr>
      <w:rFonts w:ascii="XO Thames" w:hAnsi="XO Thames"/>
      <w:i w:val="1"/>
      <w:color w:val="616161"/>
      <w:sz w:val="24"/>
    </w:rPr>
  </w:style>
  <w:style w:styleId="Style_28" w:type="paragraph">
    <w:name w:val="toc 10"/>
    <w:next w:val="Style_7"/>
    <w:link w:val="Style_28_ch"/>
    <w:uiPriority w:val="39"/>
    <w:pPr>
      <w:ind w:firstLine="0" w:left="1800"/>
    </w:pPr>
  </w:style>
  <w:style w:styleId="Style_28_ch" w:type="character">
    <w:name w:val="toc 10"/>
    <w:link w:val="Style_28"/>
  </w:style>
  <w:style w:styleId="Style_29" w:type="paragraph">
    <w:name w:val="Title"/>
    <w:next w:val="Style_7"/>
    <w:link w:val="Style_29_ch"/>
    <w:uiPriority w:val="10"/>
    <w:qFormat/>
    <w:rPr>
      <w:rFonts w:ascii="XO Thames" w:hAnsi="XO Thames"/>
      <w:b w:val="1"/>
      <w:sz w:val="52"/>
    </w:rPr>
  </w:style>
  <w:style w:styleId="Style_29_ch" w:type="character">
    <w:name w:val="Title"/>
    <w:link w:val="Style_29"/>
    <w:rPr>
      <w:rFonts w:ascii="XO Thames" w:hAnsi="XO Thames"/>
      <w:b w:val="1"/>
      <w:sz w:val="52"/>
    </w:rPr>
  </w:style>
  <w:style w:styleId="Style_30" w:type="paragraph">
    <w:name w:val="heading 4"/>
    <w:next w:val="Style_7"/>
    <w:link w:val="Style_3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0_ch" w:type="character">
    <w:name w:val="heading 4"/>
    <w:link w:val="Style_30"/>
    <w:rPr>
      <w:rFonts w:ascii="XO Thames" w:hAnsi="XO Thames"/>
      <w:b w:val="1"/>
      <w:color w:val="595959"/>
      <w:sz w:val="26"/>
    </w:rPr>
  </w:style>
  <w:style w:styleId="Style_31" w:type="paragraph">
    <w:name w:val="heading 2"/>
    <w:next w:val="Style_7"/>
    <w:link w:val="Style_3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1_ch" w:type="character">
    <w:name w:val="heading 2"/>
    <w:link w:val="Style_31"/>
    <w:rPr>
      <w:rFonts w:ascii="XO Thames" w:hAnsi="XO Thames"/>
      <w:b w:val="1"/>
      <w:color w:val="00A0FF"/>
      <w:sz w:val="26"/>
    </w:rPr>
  </w:style>
  <w:style w:styleId="Style_32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2021-12-21T13:25:33Z</dcterms:modified>
</cp:coreProperties>
</file>